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7FAC9" w14:textId="60D34CCA" w:rsidR="00005C5C" w:rsidRDefault="00005C5C" w:rsidP="00005C5C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Sobków</w:t>
      </w:r>
      <w:r w:rsidR="00F767E7">
        <w:rPr>
          <w:rFonts w:ascii="Calibri" w:hAnsi="Calibri" w:cs="Calibri"/>
          <w:sz w:val="18"/>
          <w:szCs w:val="18"/>
        </w:rPr>
        <w:t>,</w:t>
      </w:r>
      <w:r>
        <w:rPr>
          <w:rFonts w:ascii="Calibri" w:hAnsi="Calibri" w:cs="Calibri"/>
          <w:sz w:val="18"/>
          <w:szCs w:val="18"/>
        </w:rPr>
        <w:t xml:space="preserve"> </w:t>
      </w:r>
      <w:r w:rsidR="00F767E7">
        <w:rPr>
          <w:rFonts w:ascii="Calibri" w:hAnsi="Calibri" w:cs="Calibri"/>
          <w:sz w:val="18"/>
          <w:szCs w:val="18"/>
        </w:rPr>
        <w:t>02.12.2025</w:t>
      </w:r>
    </w:p>
    <w:p w14:paraId="74C7BAA6" w14:textId="77777777" w:rsidR="00005C5C" w:rsidRDefault="00005C5C" w:rsidP="00005C5C">
      <w:pPr>
        <w:rPr>
          <w:rFonts w:ascii="Calibri" w:hAnsi="Calibri" w:cs="Calibri"/>
          <w:sz w:val="18"/>
          <w:szCs w:val="18"/>
        </w:rPr>
      </w:pPr>
    </w:p>
    <w:p w14:paraId="12AF73F3" w14:textId="4B8CD4AC" w:rsidR="00005C5C" w:rsidRPr="00005C5C" w:rsidRDefault="00005C5C" w:rsidP="00005C5C">
      <w:pPr>
        <w:rPr>
          <w:rFonts w:ascii="Calibri" w:hAnsi="Calibri" w:cs="Calibri"/>
          <w:sz w:val="18"/>
          <w:szCs w:val="18"/>
        </w:rPr>
      </w:pPr>
      <w:r w:rsidRPr="00005C5C">
        <w:rPr>
          <w:rFonts w:ascii="Calibri" w:hAnsi="Calibri" w:cs="Calibri"/>
          <w:sz w:val="18"/>
          <w:szCs w:val="18"/>
        </w:rPr>
        <w:t xml:space="preserve">MIEJSKO-GMINNY OŚRODEK POMOCY SPOŁECZNEJ W SOBKOWIE </w:t>
      </w:r>
    </w:p>
    <w:p w14:paraId="6FFFFDAA" w14:textId="77777777" w:rsidR="00005C5C" w:rsidRPr="00005C5C" w:rsidRDefault="00005C5C" w:rsidP="00005C5C">
      <w:pPr>
        <w:rPr>
          <w:rFonts w:ascii="Calibri" w:hAnsi="Calibri" w:cs="Calibri"/>
          <w:sz w:val="18"/>
          <w:szCs w:val="18"/>
        </w:rPr>
      </w:pPr>
      <w:r w:rsidRPr="00005C5C">
        <w:rPr>
          <w:rFonts w:ascii="Calibri" w:hAnsi="Calibri" w:cs="Calibri"/>
          <w:sz w:val="18"/>
          <w:szCs w:val="18"/>
        </w:rPr>
        <w:t>z siedzibą: ul. Rzeczna 8, 28-305 Sobków,</w:t>
      </w:r>
    </w:p>
    <w:p w14:paraId="0E89928C" w14:textId="4AB356C9" w:rsidR="0066593B" w:rsidRPr="00005C5C" w:rsidRDefault="00005C5C" w:rsidP="00005C5C">
      <w:pPr>
        <w:rPr>
          <w:rFonts w:ascii="Calibri" w:hAnsi="Calibri" w:cs="Calibri"/>
          <w:sz w:val="18"/>
          <w:szCs w:val="18"/>
        </w:rPr>
      </w:pPr>
      <w:r w:rsidRPr="00005C5C">
        <w:rPr>
          <w:rFonts w:ascii="Calibri" w:hAnsi="Calibri" w:cs="Calibri"/>
          <w:sz w:val="18"/>
          <w:szCs w:val="18"/>
        </w:rPr>
        <w:t xml:space="preserve"> NIP: 6561476157, REGON: 290337045</w:t>
      </w:r>
      <w:r w:rsidR="00A874B6" w:rsidRPr="00005C5C">
        <w:rPr>
          <w:rFonts w:ascii="Calibri" w:hAnsi="Calibri" w:cs="Calibri"/>
          <w:sz w:val="18"/>
          <w:szCs w:val="18"/>
        </w:rPr>
        <w:t>P4-UE/2025</w:t>
      </w:r>
    </w:p>
    <w:p w14:paraId="68C29A3F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192E0E7F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627F0A9F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7FAD13F5" w14:textId="0627F889" w:rsidR="00A874B6" w:rsidRPr="00A874B6" w:rsidRDefault="00A874B6" w:rsidP="00A874B6">
      <w:pPr>
        <w:rPr>
          <w:rFonts w:ascii="Calibri" w:hAnsi="Calibri" w:cs="Calibri"/>
          <w:b/>
          <w:bCs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ab/>
      </w:r>
      <w:r w:rsidRPr="00A874B6">
        <w:rPr>
          <w:rFonts w:ascii="Calibri" w:hAnsi="Calibri" w:cs="Calibri"/>
          <w:sz w:val="22"/>
          <w:szCs w:val="22"/>
        </w:rPr>
        <w:tab/>
      </w:r>
      <w:r w:rsidRPr="00A874B6">
        <w:rPr>
          <w:rFonts w:ascii="Calibri" w:hAnsi="Calibri" w:cs="Calibri"/>
          <w:b/>
          <w:bCs/>
          <w:sz w:val="22"/>
          <w:szCs w:val="22"/>
        </w:rPr>
        <w:t>Zmiana załączników oraz zmiana terminu składania ofert</w:t>
      </w:r>
    </w:p>
    <w:p w14:paraId="431418B1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36926C1C" w14:textId="70C9A6AE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W związku z omyłkowym opublikowaniem  roboczego załącznika nr 1</w:t>
      </w:r>
      <w:r w:rsidR="005E0929">
        <w:rPr>
          <w:rFonts w:ascii="Calibri" w:hAnsi="Calibri" w:cs="Calibri"/>
          <w:sz w:val="22"/>
          <w:szCs w:val="22"/>
        </w:rPr>
        <w:t xml:space="preserve"> </w:t>
      </w:r>
      <w:r w:rsidRPr="00A874B6">
        <w:rPr>
          <w:rFonts w:ascii="Calibri" w:hAnsi="Calibri" w:cs="Calibri"/>
          <w:sz w:val="22"/>
          <w:szCs w:val="22"/>
        </w:rPr>
        <w:t xml:space="preserve"> do SWZ dotyczącym Opisu </w:t>
      </w:r>
      <w:r w:rsidR="005E0929">
        <w:rPr>
          <w:rFonts w:ascii="Calibri" w:hAnsi="Calibri" w:cs="Calibri"/>
          <w:sz w:val="22"/>
          <w:szCs w:val="22"/>
        </w:rPr>
        <w:t xml:space="preserve">Przedmiotu </w:t>
      </w:r>
      <w:r w:rsidRPr="00A874B6">
        <w:rPr>
          <w:rFonts w:ascii="Calibri" w:hAnsi="Calibri" w:cs="Calibri"/>
          <w:sz w:val="22"/>
          <w:szCs w:val="22"/>
        </w:rPr>
        <w:t xml:space="preserve">Zamówienia w części </w:t>
      </w:r>
      <w:r w:rsidR="005E0929">
        <w:rPr>
          <w:rFonts w:ascii="Calibri" w:hAnsi="Calibri" w:cs="Calibri"/>
          <w:sz w:val="22"/>
          <w:szCs w:val="22"/>
        </w:rPr>
        <w:t>1-7</w:t>
      </w:r>
      <w:r w:rsidRPr="00A874B6">
        <w:rPr>
          <w:rFonts w:ascii="Calibri" w:hAnsi="Calibri" w:cs="Calibri"/>
          <w:sz w:val="22"/>
          <w:szCs w:val="22"/>
        </w:rPr>
        <w:t xml:space="preserve"> postępowania Zamawiający uzupełnia dokumentację postępowania o następujące dokumenty</w:t>
      </w:r>
    </w:p>
    <w:p w14:paraId="3A8F76E1" w14:textId="60751291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 xml:space="preserve">- Załącznik nr 1 cz. </w:t>
      </w:r>
      <w:r w:rsidR="005E0929">
        <w:rPr>
          <w:rFonts w:ascii="Calibri" w:hAnsi="Calibri" w:cs="Calibri"/>
          <w:sz w:val="22"/>
          <w:szCs w:val="22"/>
        </w:rPr>
        <w:t>1-7</w:t>
      </w:r>
      <w:r w:rsidRPr="00A874B6">
        <w:rPr>
          <w:rFonts w:ascii="Calibri" w:hAnsi="Calibri" w:cs="Calibri"/>
          <w:sz w:val="22"/>
          <w:szCs w:val="22"/>
        </w:rPr>
        <w:t xml:space="preserve"> Opis przedmiotu zamówienia po zmianach</w:t>
      </w:r>
    </w:p>
    <w:p w14:paraId="077EDDAC" w14:textId="77777777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</w:p>
    <w:p w14:paraId="1C17325A" w14:textId="11240C6C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>W związku z wprowadzonymi zmianami ulega zmianie termin składania, otwarcia ofert oraz termin związania  ofertą.</w:t>
      </w:r>
    </w:p>
    <w:p w14:paraId="446CDD03" w14:textId="6975A37C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 xml:space="preserve">Termin składania ofert: </w:t>
      </w:r>
      <w:r w:rsidR="00097FE8">
        <w:rPr>
          <w:rFonts w:ascii="Calibri" w:hAnsi="Calibri" w:cs="Calibri"/>
          <w:sz w:val="22"/>
          <w:szCs w:val="22"/>
        </w:rPr>
        <w:t>10</w:t>
      </w:r>
      <w:r w:rsidRPr="00A874B6">
        <w:rPr>
          <w:rFonts w:ascii="Calibri" w:hAnsi="Calibri" w:cs="Calibri"/>
          <w:sz w:val="22"/>
          <w:szCs w:val="22"/>
        </w:rPr>
        <w:t>.12.2025 godz. 9:00</w:t>
      </w:r>
    </w:p>
    <w:p w14:paraId="40DFAE97" w14:textId="48F100DE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 xml:space="preserve">Termin otwarcia ofert: </w:t>
      </w:r>
      <w:r w:rsidR="00097FE8">
        <w:rPr>
          <w:rFonts w:ascii="Calibri" w:hAnsi="Calibri" w:cs="Calibri"/>
          <w:sz w:val="22"/>
          <w:szCs w:val="22"/>
        </w:rPr>
        <w:t>10</w:t>
      </w:r>
      <w:r w:rsidRPr="00A874B6">
        <w:rPr>
          <w:rFonts w:ascii="Calibri" w:hAnsi="Calibri" w:cs="Calibri"/>
          <w:sz w:val="22"/>
          <w:szCs w:val="22"/>
        </w:rPr>
        <w:t>.12.2025 godz. 9:30</w:t>
      </w:r>
    </w:p>
    <w:p w14:paraId="40A889F9" w14:textId="543BF62C" w:rsidR="00A874B6" w:rsidRPr="00A874B6" w:rsidRDefault="00A874B6" w:rsidP="00A874B6">
      <w:pPr>
        <w:rPr>
          <w:rFonts w:ascii="Calibri" w:hAnsi="Calibri" w:cs="Calibri"/>
          <w:sz w:val="22"/>
          <w:szCs w:val="22"/>
        </w:rPr>
      </w:pPr>
      <w:r w:rsidRPr="00A874B6">
        <w:rPr>
          <w:rFonts w:ascii="Calibri" w:hAnsi="Calibri" w:cs="Calibri"/>
          <w:sz w:val="22"/>
          <w:szCs w:val="22"/>
        </w:rPr>
        <w:t xml:space="preserve">Termin związania ofertą: </w:t>
      </w:r>
      <w:r w:rsidR="00422DC7">
        <w:rPr>
          <w:rFonts w:ascii="Calibri" w:hAnsi="Calibri" w:cs="Calibri"/>
          <w:sz w:val="22"/>
          <w:szCs w:val="22"/>
        </w:rPr>
        <w:t>08</w:t>
      </w:r>
      <w:r w:rsidRPr="00A874B6">
        <w:rPr>
          <w:rFonts w:ascii="Calibri" w:hAnsi="Calibri" w:cs="Calibri"/>
          <w:sz w:val="22"/>
          <w:szCs w:val="22"/>
        </w:rPr>
        <w:t>.01.2026 r.</w:t>
      </w:r>
    </w:p>
    <w:sectPr w:rsidR="00A874B6" w:rsidRPr="00A874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50206" w14:textId="77777777" w:rsidR="00A874B6" w:rsidRDefault="00A874B6" w:rsidP="00A874B6">
      <w:pPr>
        <w:spacing w:after="0" w:line="240" w:lineRule="auto"/>
      </w:pPr>
      <w:r>
        <w:separator/>
      </w:r>
    </w:p>
  </w:endnote>
  <w:endnote w:type="continuationSeparator" w:id="0">
    <w:p w14:paraId="4EDD1C39" w14:textId="77777777" w:rsidR="00A874B6" w:rsidRDefault="00A874B6" w:rsidP="00A8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529BE" w14:textId="77777777" w:rsidR="00A874B6" w:rsidRDefault="00A874B6" w:rsidP="00A874B6">
      <w:pPr>
        <w:spacing w:after="0" w:line="240" w:lineRule="auto"/>
      </w:pPr>
      <w:r>
        <w:separator/>
      </w:r>
    </w:p>
  </w:footnote>
  <w:footnote w:type="continuationSeparator" w:id="0">
    <w:p w14:paraId="2A8EE436" w14:textId="77777777" w:rsidR="00A874B6" w:rsidRDefault="00A874B6" w:rsidP="00A8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4C0F5" w14:textId="32047139" w:rsidR="00A874B6" w:rsidRDefault="00E93F70">
    <w:pPr>
      <w:pStyle w:val="Nagwek"/>
    </w:pPr>
    <w:r>
      <w:rPr>
        <w:noProof/>
      </w:rPr>
      <w:drawing>
        <wp:inline distT="0" distB="0" distL="0" distR="0" wp14:anchorId="7F1548EA" wp14:editId="3FBF8956">
          <wp:extent cx="5553710" cy="530225"/>
          <wp:effectExtent l="0" t="0" r="8890" b="3175"/>
          <wp:docPr id="8907473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301EF6" w14:textId="1B0D97AE" w:rsidR="00E93F70" w:rsidRDefault="005E0929">
    <w:pPr>
      <w:pStyle w:val="Nagwek"/>
    </w:pPr>
    <w:r w:rsidRPr="005E0929">
      <w:t>Nr postępowania: PS.26.5.2025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B6"/>
    <w:rsid w:val="00005C5C"/>
    <w:rsid w:val="00097FE8"/>
    <w:rsid w:val="000C10AC"/>
    <w:rsid w:val="000D0CD3"/>
    <w:rsid w:val="002C61CC"/>
    <w:rsid w:val="00422DC7"/>
    <w:rsid w:val="00544763"/>
    <w:rsid w:val="005E0929"/>
    <w:rsid w:val="0066593B"/>
    <w:rsid w:val="00697639"/>
    <w:rsid w:val="00A874B6"/>
    <w:rsid w:val="00B56CC4"/>
    <w:rsid w:val="00E93F70"/>
    <w:rsid w:val="00EE17B8"/>
    <w:rsid w:val="00F7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45135DE"/>
  <w15:chartTrackingRefBased/>
  <w15:docId w15:val="{EEFEE359-6DB2-4455-9B71-A843E727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74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74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74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74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74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74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74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74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74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74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4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74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74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74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74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74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74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74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74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74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74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74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74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74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74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74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74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74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8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B6"/>
  </w:style>
  <w:style w:type="paragraph" w:styleId="Stopka">
    <w:name w:val="footer"/>
    <w:basedOn w:val="Normalny"/>
    <w:link w:val="StopkaZnak"/>
    <w:uiPriority w:val="99"/>
    <w:unhideWhenUsed/>
    <w:rsid w:val="00A8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642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Kosakowska</dc:creator>
  <cp:keywords/>
  <dc:description/>
  <cp:lastModifiedBy>Barbara Kosakowska</cp:lastModifiedBy>
  <cp:revision>9</cp:revision>
  <dcterms:created xsi:type="dcterms:W3CDTF">2025-12-02T07:15:00Z</dcterms:created>
  <dcterms:modified xsi:type="dcterms:W3CDTF">2025-12-02T07:20:00Z</dcterms:modified>
</cp:coreProperties>
</file>